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w:t>
      </w:r>
      <w:r w:rsidR="005E7F42">
        <w:rPr>
          <w:rFonts w:ascii="Times New Roman" w:hAnsi="Times New Roman" w:cs="Times New Roman"/>
          <w:sz w:val="24"/>
          <w:szCs w:val="24"/>
        </w:rPr>
        <w:t xml:space="preserve">deputy </w:t>
      </w:r>
      <w:r w:rsidRPr="00B15291">
        <w:rPr>
          <w:rFonts w:ascii="Times New Roman" w:hAnsi="Times New Roman" w:cs="Times New Roman"/>
          <w:sz w:val="24"/>
          <w:szCs w:val="24"/>
        </w:rPr>
        <w:t xml:space="preserve">Ministr of Defense of the RA, by order of </w:t>
      </w:r>
      <w:r w:rsidR="005E7F42">
        <w:rPr>
          <w:rFonts w:ascii="Times New Roman" w:hAnsi="Times New Roman" w:cs="Times New Roman"/>
          <w:sz w:val="24"/>
          <w:szCs w:val="24"/>
        </w:rPr>
        <w:t>15.01.</w:t>
      </w:r>
      <w:r w:rsidRPr="004C0DBD">
        <w:rPr>
          <w:rFonts w:ascii="Times New Roman" w:hAnsi="Times New Roman" w:cs="Times New Roman"/>
          <w:sz w:val="24"/>
          <w:szCs w:val="24"/>
        </w:rPr>
        <w:t>201</w:t>
      </w:r>
      <w:r w:rsidR="005E7F42">
        <w:rPr>
          <w:rFonts w:ascii="Times New Roman" w:hAnsi="Times New Roman" w:cs="Times New Roman"/>
          <w:sz w:val="24"/>
          <w:szCs w:val="24"/>
        </w:rPr>
        <w:t>9</w:t>
      </w:r>
      <w:r w:rsidRPr="004C0DBD">
        <w:rPr>
          <w:rFonts w:ascii="Times New Roman" w:hAnsi="Times New Roman" w:cs="Times New Roman"/>
          <w:sz w:val="24"/>
          <w:szCs w:val="24"/>
        </w:rPr>
        <w:t xml:space="preserve">; </w:t>
      </w:r>
      <w:r w:rsidR="005E7F42">
        <w:rPr>
          <w:rFonts w:ascii="Times New Roman" w:hAnsi="Times New Roman" w:cs="Times New Roman"/>
          <w:sz w:val="24"/>
          <w:szCs w:val="24"/>
        </w:rPr>
        <w:t>10</w:t>
      </w:r>
      <w:r w:rsidRPr="004C0DBD">
        <w:rPr>
          <w:rFonts w:ascii="Times New Roman" w:hAnsi="Times New Roman" w:cs="Times New Roman"/>
          <w:sz w:val="24"/>
          <w:szCs w:val="24"/>
        </w:rPr>
        <w:t>/</w:t>
      </w:r>
      <w:r w:rsidR="005E7F42">
        <w:rPr>
          <w:rFonts w:ascii="Times New Roman" w:hAnsi="Times New Roman" w:cs="Times New Roman"/>
          <w:sz w:val="24"/>
          <w:szCs w:val="24"/>
        </w:rPr>
        <w:t>DVA</w:t>
      </w:r>
      <w:r w:rsidRPr="00B15291">
        <w:rPr>
          <w:rFonts w:ascii="Times New Roman" w:hAnsi="Times New Roman" w:cs="Times New Roman"/>
          <w:sz w:val="24"/>
          <w:szCs w:val="24"/>
        </w:rPr>
        <w:t xml:space="preserve"> 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ofthe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5E7F42">
        <w:rPr>
          <w:rFonts w:ascii="Times New Roman" w:hAnsi="Times New Roman"/>
          <w:b/>
          <w:i w:val="0"/>
          <w:sz w:val="24"/>
          <w:szCs w:val="24"/>
        </w:rPr>
        <w:t>19/75</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B15291" w:rsidRPr="00B15291" w:rsidRDefault="00B15291" w:rsidP="00B15291">
      <w:pPr>
        <w:pStyle w:val="BodyTextIndent"/>
        <w:ind w:firstLine="0"/>
        <w:rPr>
          <w:rFonts w:ascii="Times New Roman" w:hAnsi="Times New Roman"/>
          <w:sz w:val="22"/>
          <w:szCs w:val="22"/>
        </w:rPr>
      </w:pPr>
      <w:r w:rsidRPr="00B15291">
        <w:rPr>
          <w:rFonts w:ascii="Times New Roman" w:hAnsi="Times New Roman"/>
          <w:sz w:val="24"/>
          <w:szCs w:val="24"/>
        </w:rPr>
        <w:t xml:space="preserve">with the view of determining the potential bidders of the closed periodic tender to be arranged for </w:t>
      </w:r>
      <w:r w:rsidRPr="00B15291">
        <w:rPr>
          <w:rFonts w:ascii="Times New Roman" w:hAnsi="Times New Roman"/>
          <w:sz w:val="24"/>
          <w:szCs w:val="24"/>
          <w:lang w:val="en-US"/>
        </w:rPr>
        <w:t>acquisition</w:t>
      </w:r>
      <w:r w:rsidRPr="00B15291">
        <w:rPr>
          <w:rFonts w:ascii="Times New Roman" w:hAnsi="Times New Roman"/>
          <w:sz w:val="24"/>
          <w:szCs w:val="24"/>
        </w:rPr>
        <w:t xml:space="preserve"> of goods </w:t>
      </w:r>
      <w:r w:rsidRPr="00B15291">
        <w:rPr>
          <w:rFonts w:ascii="Times New Roman" w:hAnsi="Times New Roman"/>
          <w:b/>
          <w:color w:val="FF0000"/>
          <w:sz w:val="24"/>
          <w:szCs w:val="24"/>
        </w:rPr>
        <w:t>«</w:t>
      </w:r>
      <w:r w:rsidR="00370C80">
        <w:rPr>
          <w:rFonts w:ascii="Times New Roman" w:hAnsi="Times New Roman"/>
          <w:b/>
          <w:color w:val="FF0000"/>
          <w:sz w:val="24"/>
          <w:szCs w:val="24"/>
        </w:rPr>
        <w:t>Radio receiver</w:t>
      </w:r>
      <w:r w:rsidRPr="00B15291">
        <w:rPr>
          <w:rFonts w:ascii="Times New Roman" w:hAnsi="Times New Roman"/>
          <w:b/>
          <w:color w:val="FF0000"/>
          <w:sz w:val="24"/>
          <w:szCs w:val="24"/>
        </w:rPr>
        <w:t>»</w:t>
      </w:r>
      <w:r w:rsidRPr="00B15291">
        <w:rPr>
          <w:rFonts w:ascii="Times New Roman" w:hAnsi="Times New Roman"/>
          <w:sz w:val="24"/>
          <w:szCs w:val="24"/>
        </w:rPr>
        <w:t xml:space="preserve">  gives notice of the prequalification procedure</w:t>
      </w:r>
      <w:r w:rsidRPr="00B15291">
        <w:rPr>
          <w:rFonts w:ascii="Times New Roman" w:hAnsi="Times New Roman"/>
          <w:sz w:val="22"/>
          <w:szCs w:val="22"/>
        </w:rPr>
        <w:t>.</w:t>
      </w:r>
    </w:p>
    <w:p w:rsidR="00F13B50" w:rsidRPr="004771F1" w:rsidRDefault="00F13B50" w:rsidP="000F04AD">
      <w:pPr>
        <w:spacing w:after="0" w:line="240" w:lineRule="auto"/>
        <w:rPr>
          <w:rFonts w:ascii="GHEA Grapalat" w:hAnsi="GHEA Grapalat"/>
          <w:b/>
          <w:szCs w:val="20"/>
        </w:rPr>
      </w:pPr>
      <w:r w:rsidRPr="004771F1">
        <w:rPr>
          <w:rFonts w:ascii="GHEA Grapalat" w:hAnsi="GHEA Grapalat"/>
          <w:b/>
          <w:i/>
        </w:rPr>
        <w:br w:type="page"/>
      </w:r>
    </w:p>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lastRenderedPageBreak/>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584993">
        <w:rPr>
          <w:rFonts w:ascii="GHEA Grapalat" w:hAnsi="GHEA Grapalat"/>
          <w:b/>
          <w:color w:val="FF0000"/>
        </w:rPr>
        <w:t>«</w:t>
      </w:r>
      <w:r w:rsidR="00584993">
        <w:rPr>
          <w:rFonts w:ascii="GHEA Grapalat" w:hAnsi="GHEA Grapalat"/>
          <w:b/>
          <w:color w:val="FF0000"/>
        </w:rPr>
        <w:t>C</w:t>
      </w:r>
      <w:r w:rsidR="00584993" w:rsidRPr="00584993">
        <w:rPr>
          <w:rFonts w:ascii="GHEA Grapalat" w:hAnsi="GHEA Grapalat"/>
          <w:b/>
          <w:color w:val="FF0000"/>
        </w:rPr>
        <w:t>ommunication and/or computer equipment, communication and/or computer auxiliary parts</w:t>
      </w:r>
      <w:r w:rsidR="00F118D7" w:rsidRPr="00584993">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lastRenderedPageBreak/>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370C80">
        <w:rPr>
          <w:rFonts w:ascii="Times New Roman" w:hAnsi="Times New Roman"/>
          <w:color w:val="FF0000"/>
        </w:rPr>
        <w:t>19/75</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2072 room,  to secretary A. Baghramyan.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ind w:firstLine="567"/>
        <w:jc w:val="both"/>
        <w:rPr>
          <w:rFonts w:ascii="GHEA Grapalat" w:hAnsi="GHEA Grapalat" w:cs="Sylfaen"/>
        </w:rPr>
      </w:pPr>
    </w:p>
    <w:p w:rsidR="00F13B50" w:rsidRPr="004771F1" w:rsidRDefault="00F13B50" w:rsidP="000F04AD">
      <w:pPr>
        <w:spacing w:after="0" w:line="240" w:lineRule="auto"/>
        <w:rPr>
          <w:rFonts w:ascii="GHEA Grapalat" w:hAnsi="GHEA Grapalat"/>
          <w:b/>
        </w:rPr>
      </w:pPr>
      <w:r w:rsidRPr="004771F1">
        <w:rPr>
          <w:rFonts w:ascii="GHEA Grapalat" w:hAnsi="GHEA Grapalat"/>
          <w:b/>
        </w:rPr>
        <w:br w:type="page"/>
      </w: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F13B50" w:rsidRPr="004771F1" w:rsidRDefault="00293AC1" w:rsidP="00293AC1">
      <w:pPr>
        <w:pStyle w:val="HTMLPreformatted"/>
        <w:shd w:val="clear" w:color="auto" w:fill="FFFFFF"/>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t xml:space="preserve">Bidders included in the list of prequalified bidders, who </w:t>
      </w:r>
      <w:r w:rsidR="00F13B50">
        <w:rPr>
          <w:rFonts w:ascii="GHEA Grapalat" w:hAnsi="GHEA Grapalat"/>
        </w:rPr>
        <w:t xml:space="preserve">confirm </w:t>
      </w:r>
      <w:r w:rsidR="00F13B50" w:rsidRPr="004771F1">
        <w:rPr>
          <w:rFonts w:ascii="GHEA Grapalat" w:hAnsi="GHEA Grapalat"/>
        </w:rPr>
        <w:t xml:space="preserve">and within the time limit prescribed by this notice submit to the secretary of </w:t>
      </w:r>
      <w:r w:rsidR="00F13B50">
        <w:rPr>
          <w:rFonts w:ascii="GHEA Grapalat" w:hAnsi="GHEA Grapalat"/>
        </w:rPr>
        <w:t xml:space="preserve">the </w:t>
      </w:r>
      <w:r w:rsidR="00F13B50" w:rsidRPr="004771F1">
        <w:rPr>
          <w:rFonts w:ascii="GHEA Grapalat" w:hAnsi="GHEA Grapalat"/>
        </w:rPr>
        <w:t xml:space="preserve">commission the original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00F13B50"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and the conditions for filling</w:t>
      </w:r>
      <w:r w:rsidR="00F13B50">
        <w:rPr>
          <w:rFonts w:ascii="GHEA Grapalat" w:hAnsi="GHEA Grapalat"/>
          <w:lang w:val="hy-AM"/>
        </w:rPr>
        <w:t xml:space="preserve"> </w:t>
      </w:r>
      <w:r w:rsidR="00F13B50">
        <w:rPr>
          <w:rFonts w:ascii="GHEA Grapalat" w:hAnsi="GHEA Grapalat"/>
        </w:rPr>
        <w:t>them</w:t>
      </w:r>
      <w:r w:rsidR="00F13B50" w:rsidRPr="004771F1">
        <w:rPr>
          <w:rFonts w:ascii="GHEA Grapalat" w:hAnsi="GHEA Grapalat"/>
        </w:rPr>
        <w:t xml:space="preserve"> in shall also be attached to the notification specified in this point.</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Bagrevand 5, Yerevan, </w:t>
      </w:r>
      <w:r w:rsidRPr="00892C60">
        <w:rPr>
          <w:rFonts w:ascii="Times New Roman" w:hAnsi="Times New Roman"/>
          <w:color w:val="FF0000"/>
        </w:rPr>
        <w:t>N 2072 room</w:t>
      </w:r>
      <w:r w:rsidR="00B3694E">
        <w:rPr>
          <w:rFonts w:ascii="Times New Roman" w:hAnsi="Times New Roman"/>
          <w:color w:val="FF0000"/>
        </w:rPr>
        <w:t>,</w:t>
      </w:r>
      <w:r w:rsidRPr="00892C60">
        <w:rPr>
          <w:rFonts w:ascii="Times New Roman" w:hAnsi="Times New Roman"/>
          <w:color w:val="FF0000"/>
        </w:rPr>
        <w:t xml:space="preserve"> to </w:t>
      </w:r>
      <w:r w:rsidR="00B3694E">
        <w:rPr>
          <w:rFonts w:ascii="Times New Roman" w:hAnsi="Times New Roman"/>
          <w:color w:val="FF0000"/>
        </w:rPr>
        <w:t>s</w:t>
      </w:r>
      <w:r w:rsidRPr="00892C60">
        <w:rPr>
          <w:rFonts w:ascii="Times New Roman" w:hAnsi="Times New Roman"/>
          <w:color w:val="FF0000"/>
        </w:rPr>
        <w:t xml:space="preserve">ecretary A. Baghramyan, tel. /010/ 29-43-53, E-mail </w:t>
      </w:r>
      <w:hyperlink r:id="rId7" w:history="1">
        <w:r w:rsidRPr="00892C60">
          <w:rPr>
            <w:rStyle w:val="Hyperlink"/>
            <w:rFonts w:ascii="Times New Roman" w:hAnsi="Times New Roman"/>
          </w:rPr>
          <w:t>a.baghramyan@mil.am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370C80">
        <w:rPr>
          <w:rStyle w:val="Heading6Char"/>
        </w:rPr>
        <w:t>19/75</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370C80">
        <w:rPr>
          <w:rStyle w:val="Heading6Char"/>
          <w:rFonts w:eastAsiaTheme="minorEastAsia"/>
        </w:rPr>
        <w:t>19/75</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370C80">
        <w:rPr>
          <w:rStyle w:val="Heading6Char"/>
        </w:rPr>
        <w:t>19/75</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6E9" w:rsidRDefault="004B76E9" w:rsidP="00F13B50">
      <w:pPr>
        <w:spacing w:after="0" w:line="240" w:lineRule="auto"/>
      </w:pPr>
      <w:r>
        <w:separator/>
      </w:r>
    </w:p>
  </w:endnote>
  <w:endnote w:type="continuationSeparator" w:id="1">
    <w:p w:rsidR="004B76E9" w:rsidRDefault="004B76E9"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602834">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5158E">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6E9" w:rsidRDefault="004B76E9" w:rsidP="00F13B50">
      <w:pPr>
        <w:spacing w:after="0" w:line="240" w:lineRule="auto"/>
      </w:pPr>
      <w:r>
        <w:separator/>
      </w:r>
    </w:p>
  </w:footnote>
  <w:footnote w:type="continuationSeparator" w:id="1">
    <w:p w:rsidR="004B76E9" w:rsidRDefault="004B76E9"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pos w:val="beneathText"/>
    <w:footnote w:id="0"/>
    <w:footnote w:id="1"/>
  </w:footnotePr>
  <w:endnotePr>
    <w:endnote w:id="0"/>
    <w:endnote w:id="1"/>
  </w:endnotePr>
  <w:compat>
    <w:useFELayout/>
  </w:compat>
  <w:rsids>
    <w:rsidRoot w:val="00F13B50"/>
    <w:rsid w:val="000F04AD"/>
    <w:rsid w:val="000F4FA7"/>
    <w:rsid w:val="001A6410"/>
    <w:rsid w:val="001B497F"/>
    <w:rsid w:val="00271EBD"/>
    <w:rsid w:val="0028773B"/>
    <w:rsid w:val="00293AC1"/>
    <w:rsid w:val="00294345"/>
    <w:rsid w:val="00370C80"/>
    <w:rsid w:val="003B1BA0"/>
    <w:rsid w:val="00413FB8"/>
    <w:rsid w:val="0045158E"/>
    <w:rsid w:val="004757BD"/>
    <w:rsid w:val="004B76E9"/>
    <w:rsid w:val="004C0DBD"/>
    <w:rsid w:val="004C345B"/>
    <w:rsid w:val="004F191F"/>
    <w:rsid w:val="00584993"/>
    <w:rsid w:val="00596606"/>
    <w:rsid w:val="005D26CC"/>
    <w:rsid w:val="005E7F42"/>
    <w:rsid w:val="00602834"/>
    <w:rsid w:val="00632C57"/>
    <w:rsid w:val="006808A5"/>
    <w:rsid w:val="006A585A"/>
    <w:rsid w:val="00706682"/>
    <w:rsid w:val="00753098"/>
    <w:rsid w:val="007542B7"/>
    <w:rsid w:val="00817B06"/>
    <w:rsid w:val="00862A45"/>
    <w:rsid w:val="00892C60"/>
    <w:rsid w:val="008C7FAF"/>
    <w:rsid w:val="009417CB"/>
    <w:rsid w:val="00971992"/>
    <w:rsid w:val="009C0547"/>
    <w:rsid w:val="009E3753"/>
    <w:rsid w:val="00A327B6"/>
    <w:rsid w:val="00AA3B15"/>
    <w:rsid w:val="00AE1122"/>
    <w:rsid w:val="00B15291"/>
    <w:rsid w:val="00B3694E"/>
    <w:rsid w:val="00B61F30"/>
    <w:rsid w:val="00BA441A"/>
    <w:rsid w:val="00C2176C"/>
    <w:rsid w:val="00C21A40"/>
    <w:rsid w:val="00CB2EC1"/>
    <w:rsid w:val="00CE5B3B"/>
    <w:rsid w:val="00D53656"/>
    <w:rsid w:val="00DA6B0F"/>
    <w:rsid w:val="00DF6778"/>
    <w:rsid w:val="00EF7B11"/>
    <w:rsid w:val="00F118D7"/>
    <w:rsid w:val="00F13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aghram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1986</Words>
  <Characters>11326</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43</cp:revision>
  <dcterms:created xsi:type="dcterms:W3CDTF">2017-08-09T05:55:00Z</dcterms:created>
  <dcterms:modified xsi:type="dcterms:W3CDTF">2019-01-16T12:17:00Z</dcterms:modified>
</cp:coreProperties>
</file>